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67519" w14:textId="3349FF6D" w:rsidR="00757773" w:rsidRDefault="00A47034" w:rsidP="007A1F9D">
      <w:pPr>
        <w:spacing w:after="0"/>
        <w:jc w:val="center"/>
        <w:rPr>
          <w:rFonts w:ascii="Constantia" w:hAnsi="Constantia"/>
          <w:b/>
          <w:smallCaps/>
          <w:sz w:val="20"/>
        </w:rPr>
      </w:pPr>
      <w:r w:rsidRPr="00094AF5">
        <w:rPr>
          <w:rFonts w:ascii="Constantia" w:hAnsi="Constantia"/>
          <w:b/>
          <w:smallCaps/>
          <w:sz w:val="20"/>
        </w:rPr>
        <w:t>Informacja o przetwarzaniu danych osobowych</w:t>
      </w:r>
      <w:r w:rsidRPr="00094AF5">
        <w:rPr>
          <w:rFonts w:ascii="Constantia" w:hAnsi="Constantia"/>
          <w:b/>
          <w:smallCaps/>
          <w:sz w:val="20"/>
        </w:rPr>
        <w:br/>
      </w:r>
      <w:r w:rsidR="00B77624" w:rsidRPr="00740B57">
        <w:rPr>
          <w:rFonts w:ascii="Constantia" w:hAnsi="Constantia"/>
          <w:b/>
          <w:i/>
          <w:smallCaps/>
          <w:sz w:val="20"/>
        </w:rPr>
        <w:t xml:space="preserve">wypożyczalnia </w:t>
      </w:r>
      <w:r w:rsidRPr="00740B57">
        <w:rPr>
          <w:rFonts w:ascii="Constantia" w:hAnsi="Constantia"/>
          <w:b/>
          <w:i/>
          <w:smallCaps/>
          <w:sz w:val="20"/>
        </w:rPr>
        <w:t>„Mateo na haczyku”</w:t>
      </w:r>
    </w:p>
    <w:p w14:paraId="7DAEDD8C" w14:textId="77777777" w:rsidR="00930A67" w:rsidRPr="00094AF5" w:rsidRDefault="00930A67" w:rsidP="007A1F9D">
      <w:pPr>
        <w:spacing w:after="0"/>
        <w:jc w:val="center"/>
        <w:rPr>
          <w:rFonts w:ascii="Constantia" w:hAnsi="Constantia"/>
          <w:b/>
          <w:smallCaps/>
          <w:sz w:val="20"/>
        </w:rPr>
      </w:pPr>
    </w:p>
    <w:p w14:paraId="44BEE742" w14:textId="4C4141ED" w:rsidR="00A47034" w:rsidRPr="00930A67" w:rsidRDefault="00A47034" w:rsidP="007A1F9D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Constantia" w:hAnsi="Constantia"/>
          <w:b/>
          <w:smallCaps/>
          <w:sz w:val="18"/>
          <w:szCs w:val="18"/>
        </w:rPr>
      </w:pPr>
      <w:r w:rsidRPr="00930A67">
        <w:rPr>
          <w:rFonts w:ascii="Constantia" w:hAnsi="Constantia"/>
          <w:b/>
          <w:smallCaps/>
          <w:sz w:val="18"/>
          <w:szCs w:val="18"/>
        </w:rPr>
        <w:t>Administrator danych</w:t>
      </w:r>
    </w:p>
    <w:p w14:paraId="7E8B03C6" w14:textId="7DD22954" w:rsidR="00A47034" w:rsidRDefault="00A47034" w:rsidP="007A1F9D">
      <w:pPr>
        <w:spacing w:after="0"/>
        <w:jc w:val="both"/>
        <w:rPr>
          <w:rFonts w:ascii="Constantia" w:hAnsi="Constantia" w:cs="Arial"/>
          <w:color w:val="000000"/>
          <w:sz w:val="18"/>
          <w:szCs w:val="18"/>
          <w:shd w:val="clear" w:color="auto" w:fill="FFFFFF"/>
        </w:rPr>
      </w:pPr>
      <w:r w:rsidRPr="007A1F9D">
        <w:rPr>
          <w:rFonts w:ascii="Constantia" w:hAnsi="Constantia" w:cs="Arial"/>
          <w:color w:val="000000"/>
          <w:sz w:val="18"/>
          <w:szCs w:val="18"/>
          <w:shd w:val="clear" w:color="auto" w:fill="FFFFFF"/>
        </w:rPr>
        <w:t xml:space="preserve">Administratorem Państwa danych osobowych jest Mateusz </w:t>
      </w:r>
      <w:proofErr w:type="spellStart"/>
      <w:r w:rsidRPr="007A1F9D">
        <w:rPr>
          <w:rFonts w:ascii="Constantia" w:hAnsi="Constantia" w:cs="Arial"/>
          <w:color w:val="000000"/>
          <w:sz w:val="18"/>
          <w:szCs w:val="18"/>
          <w:shd w:val="clear" w:color="auto" w:fill="FFFFFF"/>
        </w:rPr>
        <w:t>Tylinski</w:t>
      </w:r>
      <w:proofErr w:type="spellEnd"/>
      <w:r w:rsidRPr="007A1F9D">
        <w:rPr>
          <w:rFonts w:ascii="Constantia" w:hAnsi="Constantia" w:cs="Arial"/>
          <w:color w:val="000000"/>
          <w:sz w:val="18"/>
          <w:szCs w:val="18"/>
          <w:shd w:val="clear" w:color="auto" w:fill="FFFFFF"/>
        </w:rPr>
        <w:t>, os. Gronowe 193, 64-111 Gronówko,</w:t>
      </w:r>
      <w:r w:rsidR="00F04EA5" w:rsidRPr="007A1F9D">
        <w:rPr>
          <w:rFonts w:ascii="Constantia" w:hAnsi="Constantia" w:cs="Arial"/>
          <w:color w:val="000000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 w:rsidRPr="007A1F9D">
        <w:rPr>
          <w:rFonts w:ascii="Constantia" w:hAnsi="Constantia" w:cs="Arial"/>
          <w:color w:val="000000"/>
          <w:sz w:val="18"/>
          <w:szCs w:val="18"/>
          <w:shd w:val="clear" w:color="auto" w:fill="FFFFFF"/>
        </w:rPr>
        <w:t>(dalej jako: „Administrator”).</w:t>
      </w:r>
    </w:p>
    <w:p w14:paraId="2F5A3467" w14:textId="77777777" w:rsidR="007A1F9D" w:rsidRPr="007A1F9D" w:rsidRDefault="007A1F9D" w:rsidP="007A1F9D">
      <w:pPr>
        <w:spacing w:after="0"/>
        <w:jc w:val="both"/>
        <w:rPr>
          <w:rFonts w:ascii="Constantia" w:hAnsi="Constantia"/>
          <w:sz w:val="18"/>
          <w:szCs w:val="18"/>
        </w:rPr>
      </w:pPr>
    </w:p>
    <w:p w14:paraId="3F72A2C9" w14:textId="1861DCC6" w:rsidR="00A47034" w:rsidRPr="00930A67" w:rsidRDefault="00A47034" w:rsidP="007A1F9D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Constantia" w:hAnsi="Constantia"/>
          <w:b/>
          <w:smallCaps/>
          <w:sz w:val="18"/>
          <w:szCs w:val="18"/>
        </w:rPr>
      </w:pPr>
      <w:r w:rsidRPr="00930A67">
        <w:rPr>
          <w:rFonts w:ascii="Constantia" w:hAnsi="Constantia"/>
          <w:b/>
          <w:smallCaps/>
          <w:sz w:val="18"/>
          <w:szCs w:val="18"/>
        </w:rPr>
        <w:t>Kontakt w sprawach związanych z przetwarzaniem danych osobowych</w:t>
      </w:r>
    </w:p>
    <w:p w14:paraId="2940D3D8" w14:textId="2D881B44" w:rsidR="00F04EA5" w:rsidRDefault="00A54BD9" w:rsidP="007A1F9D">
      <w:pPr>
        <w:spacing w:after="0"/>
        <w:jc w:val="both"/>
        <w:rPr>
          <w:rFonts w:ascii="Constantia" w:hAnsi="Constantia"/>
          <w:sz w:val="18"/>
          <w:szCs w:val="18"/>
        </w:rPr>
      </w:pPr>
      <w:r w:rsidRPr="007A1F9D">
        <w:rPr>
          <w:rFonts w:ascii="Constantia" w:hAnsi="Constantia"/>
          <w:sz w:val="18"/>
          <w:szCs w:val="18"/>
        </w:rPr>
        <w:t xml:space="preserve">We wszelkich sprawach związanych z </w:t>
      </w:r>
      <w:r w:rsidR="00496376" w:rsidRPr="007A1F9D">
        <w:rPr>
          <w:rFonts w:ascii="Constantia" w:hAnsi="Constantia"/>
          <w:sz w:val="18"/>
          <w:szCs w:val="18"/>
        </w:rPr>
        <w:t>przetwarzaniem przez Administratora Państwa danych osobowych oraz</w:t>
      </w:r>
      <w:r w:rsidR="00930A67">
        <w:rPr>
          <w:rFonts w:ascii="Constantia" w:hAnsi="Constantia"/>
          <w:sz w:val="18"/>
          <w:szCs w:val="18"/>
        </w:rPr>
        <w:t> </w:t>
      </w:r>
      <w:r w:rsidR="00496376" w:rsidRPr="007A1F9D">
        <w:rPr>
          <w:rFonts w:ascii="Constantia" w:hAnsi="Constantia"/>
          <w:sz w:val="18"/>
          <w:szCs w:val="18"/>
        </w:rPr>
        <w:t xml:space="preserve">korzystania przez Państwa z przysługujących im praw wynikających z tego przetwarzania mogą Państwo kontaktować się z Administratorem mailowo pod adresem: </w:t>
      </w:r>
      <w:hyperlink r:id="rId6" w:history="1">
        <w:r w:rsidR="007A1F9D" w:rsidRPr="003B067E">
          <w:rPr>
            <w:rStyle w:val="Hipercze"/>
            <w:rFonts w:ascii="Constantia" w:hAnsi="Constantia"/>
            <w:sz w:val="18"/>
            <w:szCs w:val="18"/>
          </w:rPr>
          <w:t>info@mateonahaczyku.pl</w:t>
        </w:r>
      </w:hyperlink>
      <w:r w:rsidR="00496376" w:rsidRPr="007A1F9D">
        <w:rPr>
          <w:rFonts w:ascii="Constantia" w:hAnsi="Constantia"/>
          <w:sz w:val="18"/>
          <w:szCs w:val="18"/>
        </w:rPr>
        <w:t>.</w:t>
      </w:r>
    </w:p>
    <w:p w14:paraId="171D17DB" w14:textId="57CA5263" w:rsidR="007A1F9D" w:rsidRPr="007A1F9D" w:rsidRDefault="00BA2083" w:rsidP="007A1F9D">
      <w:pPr>
        <w:spacing w:after="0"/>
        <w:jc w:val="both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 wp14:anchorId="09DAC63E" wp14:editId="57967BC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5760000" cy="422280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o na haczyku f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2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F4E06" w14:textId="11CA8D68" w:rsidR="00A47034" w:rsidRPr="00930A67" w:rsidRDefault="00F362E0" w:rsidP="007A1F9D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Constantia" w:hAnsi="Constantia"/>
          <w:b/>
          <w:smallCaps/>
          <w:sz w:val="18"/>
          <w:szCs w:val="18"/>
        </w:rPr>
      </w:pPr>
      <w:r w:rsidRPr="00930A67">
        <w:rPr>
          <w:rFonts w:ascii="Constantia" w:hAnsi="Constantia"/>
          <w:b/>
          <w:smallCaps/>
          <w:sz w:val="18"/>
          <w:szCs w:val="18"/>
        </w:rPr>
        <w:t>Cele i podstawy prawne przetwarzania danych osobowych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F737DB" w:rsidRPr="007A1F9D" w14:paraId="78768A0E" w14:textId="77777777" w:rsidTr="00B77624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FA9118D" w14:textId="1159D7F1" w:rsidR="00F737DB" w:rsidRPr="007A1F9D" w:rsidRDefault="00F737DB" w:rsidP="007A1F9D">
            <w:pPr>
              <w:rPr>
                <w:rFonts w:ascii="Constantia" w:hAnsi="Constantia"/>
                <w:b/>
                <w:smallCaps/>
                <w:sz w:val="18"/>
                <w:szCs w:val="18"/>
              </w:rPr>
            </w:pPr>
            <w:r w:rsidRPr="007A1F9D">
              <w:rPr>
                <w:rFonts w:ascii="Constantia" w:hAnsi="Constantia"/>
                <w:b/>
                <w:smallCaps/>
                <w:sz w:val="18"/>
                <w:szCs w:val="18"/>
              </w:rPr>
              <w:t>Cel przetwarzania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7413349C" w14:textId="0C38E8B1" w:rsidR="00F737DB" w:rsidRPr="007A1F9D" w:rsidRDefault="00F737DB" w:rsidP="007A1F9D">
            <w:pPr>
              <w:rPr>
                <w:rFonts w:ascii="Constantia" w:hAnsi="Constantia"/>
                <w:b/>
                <w:smallCaps/>
                <w:sz w:val="18"/>
                <w:szCs w:val="18"/>
              </w:rPr>
            </w:pPr>
            <w:r w:rsidRPr="007A1F9D">
              <w:rPr>
                <w:rFonts w:ascii="Constantia" w:hAnsi="Constantia"/>
                <w:b/>
                <w:smallCaps/>
                <w:sz w:val="18"/>
                <w:szCs w:val="18"/>
              </w:rPr>
              <w:t>Podstawa prawna przetwarzania</w:t>
            </w:r>
            <w:r w:rsidR="00E04238" w:rsidRPr="007A1F9D">
              <w:rPr>
                <w:rFonts w:ascii="Constantia" w:hAnsi="Constantia"/>
                <w:b/>
                <w:smallCaps/>
                <w:sz w:val="18"/>
                <w:szCs w:val="18"/>
              </w:rPr>
              <w:t xml:space="preserve"> z rozporządzenia nr Parlamentu Europejskiego i Rady (UE) 2016/679 (RODO)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FD639DD" w14:textId="60C749F9" w:rsidR="00F737DB" w:rsidRPr="007A1F9D" w:rsidRDefault="00F737DB" w:rsidP="007A1F9D">
            <w:pPr>
              <w:rPr>
                <w:rFonts w:ascii="Constantia" w:hAnsi="Constantia"/>
                <w:b/>
                <w:smallCaps/>
                <w:sz w:val="18"/>
                <w:szCs w:val="18"/>
              </w:rPr>
            </w:pPr>
            <w:r w:rsidRPr="007A1F9D">
              <w:rPr>
                <w:rFonts w:ascii="Constantia" w:hAnsi="Constantia"/>
                <w:b/>
                <w:smallCaps/>
                <w:sz w:val="18"/>
                <w:szCs w:val="18"/>
              </w:rPr>
              <w:t>Okres przechowywania</w:t>
            </w:r>
          </w:p>
        </w:tc>
      </w:tr>
      <w:tr w:rsidR="00F737DB" w:rsidRPr="007A1F9D" w14:paraId="2B6580C9" w14:textId="77777777" w:rsidTr="00B77624">
        <w:tc>
          <w:tcPr>
            <w:tcW w:w="1980" w:type="dxa"/>
            <w:vAlign w:val="center"/>
          </w:tcPr>
          <w:p w14:paraId="769B32D1" w14:textId="5BFDC428" w:rsidR="00F737DB" w:rsidRPr="00BA6078" w:rsidRDefault="00376817" w:rsidP="007A1F9D">
            <w:pPr>
              <w:rPr>
                <w:rFonts w:ascii="Constantia" w:hAnsi="Constantia"/>
                <w:sz w:val="16"/>
                <w:szCs w:val="18"/>
              </w:rPr>
            </w:pPr>
            <w:r w:rsidRPr="00BA6078">
              <w:rPr>
                <w:rFonts w:ascii="Constantia" w:hAnsi="Constantia"/>
                <w:sz w:val="16"/>
                <w:szCs w:val="18"/>
              </w:rPr>
              <w:t>Nawiązanie stosunku prawnego oraz</w:t>
            </w:r>
            <w:r w:rsidR="008144C8" w:rsidRPr="00BA6078">
              <w:rPr>
                <w:rFonts w:ascii="Constantia" w:hAnsi="Constantia"/>
                <w:sz w:val="16"/>
                <w:szCs w:val="18"/>
              </w:rPr>
              <w:t> </w:t>
            </w:r>
            <w:r w:rsidRPr="00BA6078">
              <w:rPr>
                <w:rFonts w:ascii="Constantia" w:hAnsi="Constantia"/>
                <w:sz w:val="16"/>
                <w:szCs w:val="18"/>
              </w:rPr>
              <w:t>realizacja umowy</w:t>
            </w:r>
          </w:p>
        </w:tc>
        <w:tc>
          <w:tcPr>
            <w:tcW w:w="4819" w:type="dxa"/>
            <w:vAlign w:val="center"/>
          </w:tcPr>
          <w:p w14:paraId="3AF98652" w14:textId="6713C324" w:rsidR="00F737DB" w:rsidRPr="00BA6078" w:rsidRDefault="00376817" w:rsidP="007A1F9D">
            <w:pPr>
              <w:rPr>
                <w:rFonts w:ascii="Constantia" w:hAnsi="Constantia"/>
                <w:sz w:val="16"/>
                <w:szCs w:val="18"/>
              </w:rPr>
            </w:pPr>
            <w:r w:rsidRPr="00BA6078">
              <w:rPr>
                <w:rFonts w:ascii="Constantia" w:hAnsi="Constantia"/>
                <w:sz w:val="16"/>
                <w:szCs w:val="18"/>
              </w:rPr>
              <w:t>Przetwarzanie niezbędne jest do wykonania umowy lub</w:t>
            </w:r>
            <w:r w:rsidR="0008265C" w:rsidRPr="00BA6078">
              <w:rPr>
                <w:rFonts w:ascii="Constantia" w:hAnsi="Constantia"/>
                <w:sz w:val="16"/>
                <w:szCs w:val="18"/>
              </w:rPr>
              <w:t> </w:t>
            </w:r>
            <w:r w:rsidRPr="00BA6078">
              <w:rPr>
                <w:rFonts w:ascii="Constantia" w:hAnsi="Constantia"/>
                <w:sz w:val="16"/>
                <w:szCs w:val="18"/>
              </w:rPr>
              <w:t>podjęcia działań przed zawarciem umowy</w:t>
            </w:r>
            <w:r w:rsidR="000D3540" w:rsidRPr="00BA6078">
              <w:rPr>
                <w:rFonts w:ascii="Constantia" w:hAnsi="Constantia"/>
                <w:sz w:val="16"/>
                <w:szCs w:val="18"/>
              </w:rPr>
              <w:br/>
            </w:r>
            <w:r w:rsidRPr="00BA6078">
              <w:rPr>
                <w:rFonts w:ascii="Constantia" w:hAnsi="Constantia"/>
                <w:sz w:val="16"/>
                <w:szCs w:val="18"/>
              </w:rPr>
              <w:t>(art. 6 ust.</w:t>
            </w:r>
            <w:r w:rsidR="00F93BFC" w:rsidRPr="00BA6078">
              <w:rPr>
                <w:rFonts w:ascii="Constantia" w:hAnsi="Constantia"/>
                <w:sz w:val="16"/>
                <w:szCs w:val="18"/>
              </w:rPr>
              <w:t> </w:t>
            </w:r>
            <w:r w:rsidRPr="00BA6078">
              <w:rPr>
                <w:rFonts w:ascii="Constantia" w:hAnsi="Constantia"/>
                <w:sz w:val="16"/>
                <w:szCs w:val="18"/>
              </w:rPr>
              <w:t>1 lit. b) RODO)</w:t>
            </w:r>
          </w:p>
        </w:tc>
        <w:tc>
          <w:tcPr>
            <w:tcW w:w="2263" w:type="dxa"/>
            <w:vAlign w:val="center"/>
          </w:tcPr>
          <w:p w14:paraId="11A2BE26" w14:textId="4B93D4B6" w:rsidR="00F737DB" w:rsidRPr="00BA6078" w:rsidRDefault="00404F89" w:rsidP="007A1F9D">
            <w:pPr>
              <w:rPr>
                <w:rFonts w:ascii="Constantia" w:hAnsi="Constantia"/>
                <w:sz w:val="16"/>
                <w:szCs w:val="18"/>
              </w:rPr>
            </w:pPr>
            <w:r w:rsidRPr="00BA6078">
              <w:rPr>
                <w:rFonts w:ascii="Constantia" w:hAnsi="Constantia"/>
                <w:sz w:val="16"/>
                <w:szCs w:val="18"/>
              </w:rPr>
              <w:t>Do czasu zrealizowania</w:t>
            </w:r>
            <w:r w:rsidR="004C7055" w:rsidRPr="00BA6078">
              <w:rPr>
                <w:rFonts w:ascii="Constantia" w:hAnsi="Constantia"/>
                <w:sz w:val="16"/>
                <w:szCs w:val="18"/>
              </w:rPr>
              <w:br/>
            </w:r>
            <w:r w:rsidR="00DE5180" w:rsidRPr="00BA6078">
              <w:rPr>
                <w:rFonts w:ascii="Constantia" w:hAnsi="Constantia"/>
                <w:sz w:val="16"/>
                <w:szCs w:val="18"/>
              </w:rPr>
              <w:t>/</w:t>
            </w:r>
            <w:r w:rsidR="004C7055" w:rsidRPr="00BA6078">
              <w:rPr>
                <w:rFonts w:ascii="Constantia" w:hAnsi="Constantia"/>
                <w:sz w:val="16"/>
                <w:szCs w:val="18"/>
              </w:rPr>
              <w:br/>
            </w:r>
            <w:r w:rsidR="00DE5180" w:rsidRPr="00BA6078">
              <w:rPr>
                <w:rFonts w:ascii="Constantia" w:hAnsi="Constantia"/>
                <w:sz w:val="16"/>
                <w:szCs w:val="18"/>
              </w:rPr>
              <w:t xml:space="preserve">rozwiązania </w:t>
            </w:r>
            <w:r w:rsidRPr="00BA6078">
              <w:rPr>
                <w:rFonts w:ascii="Constantia" w:hAnsi="Constantia"/>
                <w:sz w:val="16"/>
                <w:szCs w:val="18"/>
              </w:rPr>
              <w:t>umowy</w:t>
            </w:r>
          </w:p>
        </w:tc>
      </w:tr>
      <w:tr w:rsidR="00F737DB" w:rsidRPr="007A1F9D" w14:paraId="179C4F62" w14:textId="77777777" w:rsidTr="00B77624">
        <w:tc>
          <w:tcPr>
            <w:tcW w:w="1980" w:type="dxa"/>
            <w:vAlign w:val="center"/>
          </w:tcPr>
          <w:p w14:paraId="700A75B5" w14:textId="6218BE04" w:rsidR="00F737DB" w:rsidRPr="00BA6078" w:rsidRDefault="00376817" w:rsidP="007A1F9D">
            <w:pPr>
              <w:rPr>
                <w:rFonts w:ascii="Constantia" w:hAnsi="Constantia"/>
                <w:sz w:val="16"/>
                <w:szCs w:val="18"/>
              </w:rPr>
            </w:pPr>
            <w:r w:rsidRPr="00BA6078">
              <w:rPr>
                <w:rFonts w:ascii="Constantia" w:hAnsi="Constantia"/>
                <w:sz w:val="16"/>
                <w:szCs w:val="18"/>
              </w:rPr>
              <w:t>Ustalenie roszczeń, ich dochodzenie lub obrona przed roszczeniami</w:t>
            </w:r>
          </w:p>
        </w:tc>
        <w:tc>
          <w:tcPr>
            <w:tcW w:w="4819" w:type="dxa"/>
            <w:vAlign w:val="center"/>
          </w:tcPr>
          <w:p w14:paraId="5C52A706" w14:textId="4EEA71F7" w:rsidR="00F737DB" w:rsidRPr="00BA6078" w:rsidRDefault="00EA55CA" w:rsidP="007A1F9D">
            <w:pPr>
              <w:rPr>
                <w:rFonts w:ascii="Constantia" w:hAnsi="Constantia"/>
                <w:sz w:val="16"/>
                <w:szCs w:val="18"/>
              </w:rPr>
            </w:pPr>
            <w:r w:rsidRPr="00BA6078">
              <w:rPr>
                <w:rFonts w:ascii="Constantia" w:hAnsi="Constantia"/>
                <w:sz w:val="16"/>
                <w:szCs w:val="18"/>
              </w:rPr>
              <w:t>Przetwarzanie jest niezbędne do celów wynikających z</w:t>
            </w:r>
            <w:r w:rsidR="00AA05BB" w:rsidRPr="00BA6078">
              <w:rPr>
                <w:rFonts w:ascii="Constantia" w:hAnsi="Constantia"/>
                <w:sz w:val="16"/>
                <w:szCs w:val="18"/>
              </w:rPr>
              <w:t> </w:t>
            </w:r>
            <w:r w:rsidRPr="00BA6078">
              <w:rPr>
                <w:rFonts w:ascii="Constantia" w:hAnsi="Constantia"/>
                <w:sz w:val="16"/>
                <w:szCs w:val="18"/>
              </w:rPr>
              <w:t>prawnie uzasadnionych interesów administratora (art.</w:t>
            </w:r>
            <w:r w:rsidR="00AA05BB" w:rsidRPr="00BA6078">
              <w:rPr>
                <w:rFonts w:ascii="Constantia" w:hAnsi="Constantia"/>
                <w:sz w:val="16"/>
                <w:szCs w:val="18"/>
              </w:rPr>
              <w:t> </w:t>
            </w:r>
            <w:r w:rsidRPr="00BA6078">
              <w:rPr>
                <w:rFonts w:ascii="Constantia" w:hAnsi="Constantia"/>
                <w:sz w:val="16"/>
                <w:szCs w:val="18"/>
              </w:rPr>
              <w:t>6 ust. 1 lit. f) RODO), jakie stanowi: możliwość ustalenia i dochodzenia przysługujących administratorowi roszczeń lub podjęcia obrony przed</w:t>
            </w:r>
            <w:r w:rsidR="007C7670" w:rsidRPr="00BA6078">
              <w:rPr>
                <w:rFonts w:ascii="Constantia" w:hAnsi="Constantia"/>
                <w:sz w:val="16"/>
                <w:szCs w:val="18"/>
              </w:rPr>
              <w:t> </w:t>
            </w:r>
            <w:r w:rsidRPr="00BA6078">
              <w:rPr>
                <w:rFonts w:ascii="Constantia" w:hAnsi="Constantia"/>
                <w:sz w:val="16"/>
                <w:szCs w:val="18"/>
              </w:rPr>
              <w:t>roszczeniami wywiedzionymi wobec Administratora</w:t>
            </w:r>
          </w:p>
        </w:tc>
        <w:tc>
          <w:tcPr>
            <w:tcW w:w="2263" w:type="dxa"/>
            <w:vAlign w:val="center"/>
          </w:tcPr>
          <w:p w14:paraId="32214585" w14:textId="3DA0555F" w:rsidR="00A804CB" w:rsidRPr="00BA6078" w:rsidRDefault="008D7701" w:rsidP="007A1F9D">
            <w:pPr>
              <w:rPr>
                <w:rFonts w:ascii="Constantia" w:hAnsi="Constantia"/>
                <w:sz w:val="16"/>
                <w:szCs w:val="18"/>
              </w:rPr>
            </w:pPr>
            <w:r w:rsidRPr="00BA6078">
              <w:rPr>
                <w:rFonts w:ascii="Constantia" w:hAnsi="Constantia"/>
                <w:sz w:val="16"/>
                <w:szCs w:val="18"/>
              </w:rPr>
              <w:t>Do</w:t>
            </w:r>
            <w:r w:rsidR="007C7670" w:rsidRPr="00BA6078">
              <w:rPr>
                <w:rFonts w:ascii="Constantia" w:hAnsi="Constantia"/>
                <w:sz w:val="16"/>
                <w:szCs w:val="18"/>
              </w:rPr>
              <w:t xml:space="preserve"> </w:t>
            </w:r>
            <w:r w:rsidRPr="00BA6078">
              <w:rPr>
                <w:rFonts w:ascii="Constantia" w:hAnsi="Constantia"/>
                <w:sz w:val="16"/>
                <w:szCs w:val="18"/>
              </w:rPr>
              <w:t>momentu przedawnienia ewentualnych roszcze</w:t>
            </w:r>
            <w:r w:rsidR="00A804CB" w:rsidRPr="00BA6078">
              <w:rPr>
                <w:rFonts w:ascii="Constantia" w:hAnsi="Constantia"/>
                <w:sz w:val="16"/>
                <w:szCs w:val="18"/>
              </w:rPr>
              <w:t>ń</w:t>
            </w:r>
          </w:p>
          <w:p w14:paraId="697C154E" w14:textId="77777777" w:rsidR="00A804CB" w:rsidRPr="00BA6078" w:rsidRDefault="008D7701" w:rsidP="007A1F9D">
            <w:pPr>
              <w:rPr>
                <w:rFonts w:ascii="Constantia" w:hAnsi="Constantia"/>
                <w:sz w:val="16"/>
                <w:szCs w:val="18"/>
              </w:rPr>
            </w:pPr>
            <w:r w:rsidRPr="00BA6078">
              <w:rPr>
                <w:rFonts w:ascii="Constantia" w:hAnsi="Constantia"/>
                <w:sz w:val="16"/>
                <w:szCs w:val="18"/>
              </w:rPr>
              <w:t>/</w:t>
            </w:r>
          </w:p>
          <w:p w14:paraId="69DE7E33" w14:textId="397F736E" w:rsidR="00F737DB" w:rsidRPr="00BA6078" w:rsidRDefault="008D7701" w:rsidP="007A1F9D">
            <w:pPr>
              <w:rPr>
                <w:rFonts w:ascii="Constantia" w:hAnsi="Constantia"/>
                <w:sz w:val="16"/>
                <w:szCs w:val="18"/>
              </w:rPr>
            </w:pPr>
            <w:r w:rsidRPr="00BA6078">
              <w:rPr>
                <w:rFonts w:ascii="Constantia" w:hAnsi="Constantia"/>
                <w:sz w:val="16"/>
                <w:szCs w:val="18"/>
              </w:rPr>
              <w:t>do</w:t>
            </w:r>
            <w:r w:rsidR="00A804CB" w:rsidRPr="00BA6078">
              <w:rPr>
                <w:rFonts w:ascii="Constantia" w:hAnsi="Constantia"/>
                <w:sz w:val="16"/>
                <w:szCs w:val="18"/>
              </w:rPr>
              <w:t> </w:t>
            </w:r>
            <w:r w:rsidRPr="00BA6078">
              <w:rPr>
                <w:rFonts w:ascii="Constantia" w:hAnsi="Constantia"/>
                <w:sz w:val="16"/>
                <w:szCs w:val="18"/>
              </w:rPr>
              <w:t>zgłoszenia skutecznego sprzeciwu</w:t>
            </w:r>
          </w:p>
        </w:tc>
      </w:tr>
      <w:tr w:rsidR="00F737DB" w:rsidRPr="007A1F9D" w14:paraId="450707D3" w14:textId="77777777" w:rsidTr="00B77624">
        <w:tc>
          <w:tcPr>
            <w:tcW w:w="1980" w:type="dxa"/>
            <w:vAlign w:val="center"/>
          </w:tcPr>
          <w:p w14:paraId="63D8B346" w14:textId="206CA586" w:rsidR="00F737DB" w:rsidRPr="00BA6078" w:rsidRDefault="00AA05BB" w:rsidP="007A1F9D">
            <w:pPr>
              <w:rPr>
                <w:rFonts w:ascii="Constantia" w:hAnsi="Constantia"/>
                <w:sz w:val="16"/>
                <w:szCs w:val="18"/>
              </w:rPr>
            </w:pPr>
            <w:r w:rsidRPr="00BA6078">
              <w:rPr>
                <w:rFonts w:ascii="Constantia" w:hAnsi="Constantia"/>
                <w:sz w:val="16"/>
                <w:szCs w:val="18"/>
              </w:rPr>
              <w:t>Potwierdzenie tożsamości osoby wypożyczającej sprzęt</w:t>
            </w:r>
          </w:p>
        </w:tc>
        <w:tc>
          <w:tcPr>
            <w:tcW w:w="4819" w:type="dxa"/>
            <w:vAlign w:val="center"/>
          </w:tcPr>
          <w:p w14:paraId="0B626C22" w14:textId="46409B36" w:rsidR="00F737DB" w:rsidRPr="00BA6078" w:rsidRDefault="00AA05BB" w:rsidP="007A1F9D">
            <w:pPr>
              <w:rPr>
                <w:rFonts w:ascii="Constantia" w:hAnsi="Constantia"/>
                <w:sz w:val="16"/>
                <w:szCs w:val="18"/>
              </w:rPr>
            </w:pPr>
            <w:r w:rsidRPr="00BA6078">
              <w:rPr>
                <w:rFonts w:ascii="Constantia" w:hAnsi="Constantia"/>
                <w:sz w:val="16"/>
                <w:szCs w:val="18"/>
              </w:rPr>
              <w:t>Przetwarzanie jest niezbędne do celów wynikających z prawnie uzasadnionych interesów administratora (art. 6 ust. 1 lit. f) RODO), jakie stanowi: możliwość ustalenia i potwierdzenia tożsamości osoby wypożyczającej sprzęt w celu minimalizacji ryzyka oszustwa oraz</w:t>
            </w:r>
            <w:r w:rsidR="00964E68" w:rsidRPr="00BA6078">
              <w:rPr>
                <w:rFonts w:ascii="Constantia" w:hAnsi="Constantia"/>
                <w:sz w:val="16"/>
                <w:szCs w:val="18"/>
              </w:rPr>
              <w:t> </w:t>
            </w:r>
            <w:r w:rsidRPr="00BA6078">
              <w:rPr>
                <w:rFonts w:ascii="Constantia" w:hAnsi="Constantia"/>
                <w:sz w:val="16"/>
                <w:szCs w:val="18"/>
              </w:rPr>
              <w:t>zabezpieczenia możliwości dochodzenia ewentualnych roszczeń</w:t>
            </w:r>
          </w:p>
        </w:tc>
        <w:tc>
          <w:tcPr>
            <w:tcW w:w="2263" w:type="dxa"/>
            <w:vAlign w:val="center"/>
          </w:tcPr>
          <w:p w14:paraId="17E97168" w14:textId="77777777" w:rsidR="00F737DB" w:rsidRPr="00BA6078" w:rsidRDefault="00FE6812" w:rsidP="007A1F9D">
            <w:pPr>
              <w:rPr>
                <w:rFonts w:ascii="Constantia" w:hAnsi="Constantia"/>
                <w:sz w:val="16"/>
                <w:szCs w:val="18"/>
              </w:rPr>
            </w:pPr>
            <w:r w:rsidRPr="00BA6078">
              <w:rPr>
                <w:rFonts w:ascii="Constantia" w:hAnsi="Constantia"/>
                <w:sz w:val="16"/>
                <w:szCs w:val="18"/>
              </w:rPr>
              <w:t>Do momentu zawarcia umowy</w:t>
            </w:r>
          </w:p>
          <w:p w14:paraId="20DF4D6D" w14:textId="77777777" w:rsidR="007C0C58" w:rsidRPr="00BA6078" w:rsidRDefault="007C0C58" w:rsidP="007A1F9D">
            <w:pPr>
              <w:rPr>
                <w:rFonts w:ascii="Constantia" w:hAnsi="Constantia"/>
                <w:sz w:val="16"/>
                <w:szCs w:val="18"/>
              </w:rPr>
            </w:pPr>
            <w:r w:rsidRPr="00BA6078">
              <w:rPr>
                <w:rFonts w:ascii="Constantia" w:hAnsi="Constantia"/>
                <w:sz w:val="16"/>
                <w:szCs w:val="18"/>
              </w:rPr>
              <w:t>/</w:t>
            </w:r>
          </w:p>
          <w:p w14:paraId="59DB16D0" w14:textId="7099A6DC" w:rsidR="007C0C58" w:rsidRPr="00BA6078" w:rsidRDefault="007C0C58" w:rsidP="007A1F9D">
            <w:pPr>
              <w:rPr>
                <w:rFonts w:ascii="Constantia" w:hAnsi="Constantia"/>
                <w:sz w:val="16"/>
                <w:szCs w:val="18"/>
              </w:rPr>
            </w:pPr>
            <w:r w:rsidRPr="00BA6078">
              <w:rPr>
                <w:rFonts w:ascii="Constantia" w:hAnsi="Constantia"/>
                <w:sz w:val="16"/>
                <w:szCs w:val="18"/>
              </w:rPr>
              <w:t>rezygnacji z zawarcia umowy</w:t>
            </w:r>
          </w:p>
        </w:tc>
      </w:tr>
    </w:tbl>
    <w:p w14:paraId="229F7CB7" w14:textId="06799272" w:rsidR="00F737DB" w:rsidRPr="007A1F9D" w:rsidRDefault="00F737DB" w:rsidP="007A1F9D">
      <w:pPr>
        <w:spacing w:after="0"/>
        <w:jc w:val="both"/>
        <w:rPr>
          <w:rFonts w:ascii="Constantia" w:hAnsi="Constantia"/>
          <w:sz w:val="18"/>
          <w:szCs w:val="18"/>
        </w:rPr>
      </w:pPr>
    </w:p>
    <w:p w14:paraId="00F3C4A8" w14:textId="4B25F193" w:rsidR="009E1BCF" w:rsidRPr="00930A67" w:rsidRDefault="00523C39" w:rsidP="007A1F9D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Constantia" w:hAnsi="Constantia"/>
          <w:b/>
          <w:smallCaps/>
          <w:sz w:val="18"/>
          <w:szCs w:val="18"/>
        </w:rPr>
      </w:pPr>
      <w:r w:rsidRPr="00930A67">
        <w:rPr>
          <w:rFonts w:ascii="Constantia" w:hAnsi="Constantia"/>
          <w:b/>
          <w:smallCaps/>
          <w:sz w:val="18"/>
          <w:szCs w:val="18"/>
        </w:rPr>
        <w:t>Odbiorcy danych</w:t>
      </w:r>
    </w:p>
    <w:p w14:paraId="718C128C" w14:textId="598ACB88" w:rsidR="00474560" w:rsidRDefault="00094AF5" w:rsidP="007A1F9D">
      <w:pPr>
        <w:spacing w:after="0"/>
        <w:jc w:val="both"/>
        <w:rPr>
          <w:rFonts w:ascii="Constantia" w:hAnsi="Constantia"/>
          <w:sz w:val="18"/>
          <w:szCs w:val="18"/>
        </w:rPr>
      </w:pPr>
      <w:r w:rsidRPr="007A1F9D">
        <w:rPr>
          <w:rFonts w:ascii="Constantia" w:hAnsi="Constantia"/>
          <w:sz w:val="18"/>
          <w:szCs w:val="18"/>
        </w:rPr>
        <w:t>Administrator może przekazywać Państwa dane wyłącznie zaufanym odbiorcom, takim jak, chociażby, organy państwowe lub inne podmioty uprawnione na podstawie przepisów obowiązującego prawa do uzyskania tych danych, w celu wykonania ciążących na nim obowiązków.</w:t>
      </w:r>
    </w:p>
    <w:p w14:paraId="3CAEF35A" w14:textId="77777777" w:rsidR="00930A67" w:rsidRPr="007A1F9D" w:rsidRDefault="00930A67" w:rsidP="007A1F9D">
      <w:pPr>
        <w:spacing w:after="0"/>
        <w:jc w:val="both"/>
        <w:rPr>
          <w:rFonts w:ascii="Constantia" w:hAnsi="Constantia"/>
          <w:sz w:val="18"/>
          <w:szCs w:val="18"/>
        </w:rPr>
      </w:pPr>
    </w:p>
    <w:p w14:paraId="0516A194" w14:textId="2BC6A94B" w:rsidR="00474560" w:rsidRPr="007A1F9D" w:rsidRDefault="00474560" w:rsidP="007A1F9D">
      <w:pPr>
        <w:spacing w:after="0"/>
        <w:jc w:val="both"/>
        <w:rPr>
          <w:rFonts w:ascii="Constantia" w:hAnsi="Constantia"/>
          <w:sz w:val="18"/>
          <w:szCs w:val="18"/>
        </w:rPr>
      </w:pPr>
      <w:r w:rsidRPr="007A1F9D">
        <w:rPr>
          <w:rFonts w:ascii="Constantia" w:hAnsi="Constantia"/>
          <w:sz w:val="18"/>
          <w:szCs w:val="18"/>
        </w:rPr>
        <w:t>Państwa dane mogą zostać powierzone dostawcom usług IT, hostingu poczty elektronicznej, systemów teleinformatycznych czy podmiotom świadczącym na rzecz Administratora usługi księgowe.</w:t>
      </w:r>
    </w:p>
    <w:p w14:paraId="78AA7D65" w14:textId="77777777" w:rsidR="00930A67" w:rsidRDefault="00930A67" w:rsidP="007A1F9D">
      <w:pPr>
        <w:spacing w:after="0"/>
        <w:jc w:val="both"/>
        <w:rPr>
          <w:rFonts w:ascii="Constantia" w:hAnsi="Constantia"/>
          <w:sz w:val="18"/>
          <w:szCs w:val="18"/>
        </w:rPr>
      </w:pPr>
    </w:p>
    <w:p w14:paraId="5189387F" w14:textId="1EBAA075" w:rsidR="00474560" w:rsidRDefault="00474560" w:rsidP="007A1F9D">
      <w:pPr>
        <w:spacing w:after="0"/>
        <w:jc w:val="both"/>
        <w:rPr>
          <w:rFonts w:ascii="Constantia" w:hAnsi="Constantia"/>
          <w:sz w:val="18"/>
          <w:szCs w:val="18"/>
        </w:rPr>
      </w:pPr>
      <w:r w:rsidRPr="007A1F9D">
        <w:rPr>
          <w:rFonts w:ascii="Constantia" w:hAnsi="Constantia"/>
          <w:sz w:val="18"/>
          <w:szCs w:val="18"/>
        </w:rPr>
        <w:t>Państwa dane mogą zostać udostępnione podmiotom świadczącym na rzecz Administratora usługi doradztwa prawnego lub podatkowego.</w:t>
      </w:r>
    </w:p>
    <w:p w14:paraId="5220B0EB" w14:textId="77777777" w:rsidR="007A1F9D" w:rsidRPr="007A1F9D" w:rsidRDefault="007A1F9D" w:rsidP="007A1F9D">
      <w:pPr>
        <w:spacing w:after="0"/>
        <w:jc w:val="both"/>
        <w:rPr>
          <w:rFonts w:ascii="Constantia" w:hAnsi="Constantia"/>
          <w:sz w:val="18"/>
          <w:szCs w:val="18"/>
        </w:rPr>
      </w:pPr>
    </w:p>
    <w:p w14:paraId="1727AF0A" w14:textId="17047B14" w:rsidR="009E1BCF" w:rsidRPr="00930A67" w:rsidRDefault="00523C39" w:rsidP="007A1F9D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Constantia" w:hAnsi="Constantia"/>
          <w:b/>
          <w:smallCaps/>
          <w:sz w:val="18"/>
          <w:szCs w:val="18"/>
        </w:rPr>
      </w:pPr>
      <w:r w:rsidRPr="00930A67">
        <w:rPr>
          <w:rFonts w:ascii="Constantia" w:hAnsi="Constantia"/>
          <w:b/>
          <w:smallCaps/>
          <w:sz w:val="18"/>
          <w:szCs w:val="18"/>
        </w:rPr>
        <w:t>Czas przechowywania danych</w:t>
      </w:r>
    </w:p>
    <w:p w14:paraId="6B69DC5D" w14:textId="3F99842D" w:rsidR="007C0C58" w:rsidRDefault="00874EAA" w:rsidP="007A1F9D">
      <w:pPr>
        <w:spacing w:after="0"/>
        <w:jc w:val="both"/>
        <w:rPr>
          <w:rFonts w:ascii="Constantia" w:hAnsi="Constantia"/>
          <w:sz w:val="18"/>
          <w:szCs w:val="18"/>
        </w:rPr>
      </w:pPr>
      <w:r w:rsidRPr="007A1F9D">
        <w:rPr>
          <w:rFonts w:ascii="Constantia" w:hAnsi="Constantia"/>
          <w:sz w:val="18"/>
          <w:szCs w:val="18"/>
        </w:rPr>
        <w:t>Państwa dane będą przechowywane przez Administratora przez okres niezbędny do realizacji określonych wyżej celów.</w:t>
      </w:r>
    </w:p>
    <w:p w14:paraId="2C10A5B5" w14:textId="77777777" w:rsidR="00D00944" w:rsidRDefault="00D00944" w:rsidP="007A1F9D">
      <w:pPr>
        <w:spacing w:after="0"/>
        <w:jc w:val="both"/>
        <w:rPr>
          <w:rFonts w:ascii="Constantia" w:hAnsi="Constantia"/>
          <w:sz w:val="18"/>
          <w:szCs w:val="18"/>
        </w:rPr>
      </w:pPr>
    </w:p>
    <w:p w14:paraId="21F271B4" w14:textId="14DAE1AF" w:rsidR="00874EAA" w:rsidRPr="007A1F9D" w:rsidRDefault="007C0C58" w:rsidP="007A1F9D">
      <w:pPr>
        <w:spacing w:after="0"/>
        <w:jc w:val="both"/>
        <w:rPr>
          <w:rFonts w:ascii="Constantia" w:hAnsi="Constantia"/>
          <w:sz w:val="18"/>
          <w:szCs w:val="18"/>
        </w:rPr>
      </w:pPr>
      <w:r w:rsidRPr="007A1F9D">
        <w:rPr>
          <w:rFonts w:ascii="Constantia" w:hAnsi="Constantia"/>
          <w:sz w:val="18"/>
          <w:szCs w:val="18"/>
        </w:rPr>
        <w:t xml:space="preserve">W zakresie, w jakim dane będą przetwarzane na potrzeby zawarcia oraz realizacji umowy, okres przechowywania zakończy się z chwilą pełnej realizacji umowy albo jej rozwiązania. </w:t>
      </w:r>
    </w:p>
    <w:p w14:paraId="6134AC6C" w14:textId="77777777" w:rsidR="00D00944" w:rsidRDefault="00D00944" w:rsidP="007A1F9D">
      <w:pPr>
        <w:spacing w:after="0"/>
        <w:jc w:val="both"/>
        <w:rPr>
          <w:rFonts w:ascii="Constantia" w:hAnsi="Constantia"/>
          <w:sz w:val="18"/>
          <w:szCs w:val="18"/>
        </w:rPr>
      </w:pPr>
    </w:p>
    <w:p w14:paraId="11A0F175" w14:textId="15B1CDE6" w:rsidR="007C0C58" w:rsidRPr="007A1F9D" w:rsidRDefault="007C0C58" w:rsidP="007A1F9D">
      <w:pPr>
        <w:spacing w:after="0"/>
        <w:jc w:val="both"/>
        <w:rPr>
          <w:rFonts w:ascii="Constantia" w:hAnsi="Constantia"/>
          <w:sz w:val="18"/>
          <w:szCs w:val="18"/>
        </w:rPr>
      </w:pPr>
      <w:r w:rsidRPr="007A1F9D">
        <w:rPr>
          <w:rFonts w:ascii="Constantia" w:hAnsi="Constantia"/>
          <w:sz w:val="18"/>
          <w:szCs w:val="18"/>
        </w:rPr>
        <w:t>W zakresie, w jakim dane będą przetwarzane na potrzeby ustalenia i dochodzenia roszczeń administratora albo obrony administratora przed roszczeniami, okres przechowywania zakończy się z chwilą przedawnienia ewentualnych roszczeń albo zgłoszenia przez Państwa skutecznego sprzeciwu co do ich przetwarzania.</w:t>
      </w:r>
    </w:p>
    <w:p w14:paraId="4E0992E9" w14:textId="77777777" w:rsidR="00D00944" w:rsidRDefault="00D00944" w:rsidP="007A1F9D">
      <w:pPr>
        <w:spacing w:after="0"/>
        <w:jc w:val="both"/>
        <w:rPr>
          <w:rFonts w:ascii="Constantia" w:hAnsi="Constantia"/>
          <w:sz w:val="18"/>
          <w:szCs w:val="18"/>
        </w:rPr>
      </w:pPr>
    </w:p>
    <w:p w14:paraId="51FC5022" w14:textId="3CC78A18" w:rsidR="007C0C58" w:rsidRDefault="007C0C58" w:rsidP="007A1F9D">
      <w:pPr>
        <w:spacing w:after="0"/>
        <w:jc w:val="both"/>
        <w:rPr>
          <w:rFonts w:ascii="Constantia" w:hAnsi="Constantia"/>
          <w:sz w:val="18"/>
          <w:szCs w:val="18"/>
        </w:rPr>
      </w:pPr>
      <w:r w:rsidRPr="007A1F9D">
        <w:rPr>
          <w:rFonts w:ascii="Constantia" w:hAnsi="Constantia"/>
          <w:sz w:val="18"/>
          <w:szCs w:val="18"/>
        </w:rPr>
        <w:t>W zakresie, w jakim dane będą przetwarzane na potrzeby potwierdzenia tożsamości osoby wypożyczającej sprzęt, przetwarzanie to zakończy się z chwilą zawarcia albo rezygnacji z zawarcia umowy.</w:t>
      </w:r>
    </w:p>
    <w:p w14:paraId="0CB0DA86" w14:textId="77777777" w:rsidR="007A1F9D" w:rsidRPr="007A1F9D" w:rsidRDefault="007A1F9D" w:rsidP="007A1F9D">
      <w:pPr>
        <w:spacing w:after="0"/>
        <w:jc w:val="both"/>
        <w:rPr>
          <w:rFonts w:ascii="Constantia" w:hAnsi="Constantia"/>
          <w:sz w:val="18"/>
          <w:szCs w:val="18"/>
        </w:rPr>
      </w:pPr>
    </w:p>
    <w:p w14:paraId="7970DC49" w14:textId="55A35F76" w:rsidR="00523C39" w:rsidRPr="00930A67" w:rsidRDefault="00523C39" w:rsidP="0067774B">
      <w:pPr>
        <w:pStyle w:val="Akapitzlist"/>
        <w:keepNext/>
        <w:numPr>
          <w:ilvl w:val="0"/>
          <w:numId w:val="1"/>
        </w:numPr>
        <w:spacing w:after="0"/>
        <w:ind w:left="357" w:hanging="357"/>
        <w:jc w:val="both"/>
        <w:rPr>
          <w:rFonts w:ascii="Constantia" w:hAnsi="Constantia"/>
          <w:b/>
          <w:smallCaps/>
          <w:sz w:val="18"/>
          <w:szCs w:val="18"/>
        </w:rPr>
      </w:pPr>
      <w:r w:rsidRPr="00930A67">
        <w:rPr>
          <w:rFonts w:ascii="Constantia" w:hAnsi="Constantia"/>
          <w:b/>
          <w:smallCaps/>
          <w:sz w:val="18"/>
          <w:szCs w:val="18"/>
        </w:rPr>
        <w:t>Przysługujące Państwu prawa</w:t>
      </w:r>
    </w:p>
    <w:p w14:paraId="52EB1EF0" w14:textId="77777777" w:rsidR="005E62CC" w:rsidRPr="007A1F9D" w:rsidRDefault="007220D2" w:rsidP="007A1F9D">
      <w:pPr>
        <w:spacing w:after="0"/>
        <w:jc w:val="both"/>
        <w:rPr>
          <w:rFonts w:ascii="Constantia" w:hAnsi="Constantia"/>
          <w:sz w:val="18"/>
          <w:szCs w:val="18"/>
        </w:rPr>
      </w:pPr>
      <w:r w:rsidRPr="007A1F9D">
        <w:rPr>
          <w:rFonts w:ascii="Constantia" w:hAnsi="Constantia"/>
          <w:sz w:val="18"/>
          <w:szCs w:val="18"/>
        </w:rPr>
        <w:t xml:space="preserve">W związku z przetwarzaniem Państwa danych przez Administratora, mają Państwo prawo do: uzyskania dostępu do treści danych osobowych, żądania ich sprostowania (w przypadku jeśli są nieprawidłowe), usunięcia lub ograniczenia przetwarzania, przenoszenia danych osobowych (dot. danych przetwarzanych </w:t>
      </w:r>
      <w:r w:rsidR="005E62CC" w:rsidRPr="007A1F9D">
        <w:rPr>
          <w:rFonts w:ascii="Constantia" w:hAnsi="Constantia"/>
          <w:sz w:val="18"/>
          <w:szCs w:val="18"/>
        </w:rPr>
        <w:t>w celu wykonania umowy</w:t>
      </w:r>
      <w:r w:rsidRPr="007A1F9D">
        <w:rPr>
          <w:rFonts w:ascii="Constantia" w:hAnsi="Constantia"/>
          <w:sz w:val="18"/>
          <w:szCs w:val="18"/>
        </w:rPr>
        <w:t>).</w:t>
      </w:r>
    </w:p>
    <w:p w14:paraId="6BDC9259" w14:textId="77777777" w:rsidR="00A831DD" w:rsidRPr="007A1F9D" w:rsidRDefault="00A831DD" w:rsidP="007A1F9D">
      <w:pPr>
        <w:spacing w:after="0"/>
        <w:jc w:val="both"/>
        <w:rPr>
          <w:rFonts w:ascii="Constantia" w:hAnsi="Constantia"/>
          <w:sz w:val="18"/>
          <w:szCs w:val="18"/>
        </w:rPr>
      </w:pPr>
      <w:r w:rsidRPr="007A1F9D">
        <w:rPr>
          <w:rFonts w:ascii="Constantia" w:hAnsi="Constantia"/>
          <w:sz w:val="18"/>
          <w:szCs w:val="18"/>
        </w:rPr>
        <w:lastRenderedPageBreak/>
        <w:t>Mają Państwo prawo do wniesienia sprzeciwu wobec przetwarzania, którego celem jest prawnie uzasadniony interes Administratora (art. 6 ust. 1 lit. f) RODO).</w:t>
      </w:r>
    </w:p>
    <w:p w14:paraId="30AAE226" w14:textId="77777777" w:rsidR="0067774B" w:rsidRDefault="0067774B" w:rsidP="007A1F9D">
      <w:pPr>
        <w:spacing w:after="0"/>
        <w:jc w:val="both"/>
        <w:rPr>
          <w:rFonts w:ascii="Constantia" w:hAnsi="Constantia"/>
          <w:sz w:val="18"/>
          <w:szCs w:val="18"/>
        </w:rPr>
      </w:pPr>
    </w:p>
    <w:p w14:paraId="5C045991" w14:textId="0B167FB5" w:rsidR="00A831DD" w:rsidRPr="007A1F9D" w:rsidRDefault="00A831DD" w:rsidP="007A1F9D">
      <w:pPr>
        <w:spacing w:after="0"/>
        <w:jc w:val="both"/>
        <w:rPr>
          <w:rFonts w:ascii="Constantia" w:hAnsi="Constantia"/>
          <w:sz w:val="18"/>
          <w:szCs w:val="18"/>
        </w:rPr>
      </w:pPr>
      <w:r w:rsidRPr="007A1F9D">
        <w:rPr>
          <w:rFonts w:ascii="Constantia" w:hAnsi="Constantia"/>
          <w:sz w:val="18"/>
          <w:szCs w:val="18"/>
        </w:rPr>
        <w:t>Każde żądanie w zakresie wykonania Państwa Praw zostanie przez Administratora</w:t>
      </w:r>
      <w:r w:rsidR="00370679">
        <w:rPr>
          <w:rFonts w:ascii="Constantia" w:hAnsi="Constantia"/>
          <w:sz w:val="18"/>
          <w:szCs w:val="18"/>
        </w:rPr>
        <w:t xml:space="preserve"> rzetelnie zweryfikowane, a jego zasadność oceniona. O</w:t>
      </w:r>
      <w:r w:rsidRPr="007A1F9D">
        <w:rPr>
          <w:rFonts w:ascii="Constantia" w:hAnsi="Constantia"/>
          <w:sz w:val="18"/>
          <w:szCs w:val="18"/>
        </w:rPr>
        <w:t>dpowiedź na</w:t>
      </w:r>
      <w:r w:rsidR="00370679">
        <w:rPr>
          <w:rFonts w:ascii="Constantia" w:hAnsi="Constantia"/>
          <w:sz w:val="18"/>
          <w:szCs w:val="18"/>
        </w:rPr>
        <w:t xml:space="preserve"> żądanie zostanie </w:t>
      </w:r>
      <w:r w:rsidRPr="007A1F9D">
        <w:rPr>
          <w:rFonts w:ascii="Constantia" w:hAnsi="Constantia"/>
          <w:sz w:val="18"/>
          <w:szCs w:val="18"/>
        </w:rPr>
        <w:t>udzielona niezwłocznie</w:t>
      </w:r>
      <w:r w:rsidR="00370679">
        <w:rPr>
          <w:rFonts w:ascii="Constantia" w:hAnsi="Constantia"/>
          <w:sz w:val="18"/>
          <w:szCs w:val="18"/>
        </w:rPr>
        <w:t xml:space="preserve"> po rozpatrzeniu tego żądania</w:t>
      </w:r>
      <w:r w:rsidRPr="007A1F9D">
        <w:rPr>
          <w:rFonts w:ascii="Constantia" w:hAnsi="Constantia"/>
          <w:sz w:val="18"/>
          <w:szCs w:val="18"/>
        </w:rPr>
        <w:t>.</w:t>
      </w:r>
    </w:p>
    <w:p w14:paraId="2782796B" w14:textId="77BC0252" w:rsidR="007220D2" w:rsidRDefault="007220D2" w:rsidP="007A1F9D">
      <w:pPr>
        <w:spacing w:after="0"/>
        <w:jc w:val="both"/>
        <w:rPr>
          <w:rFonts w:ascii="Constantia" w:hAnsi="Constantia"/>
          <w:sz w:val="18"/>
          <w:szCs w:val="18"/>
        </w:rPr>
      </w:pPr>
      <w:r w:rsidRPr="007A1F9D">
        <w:rPr>
          <w:rFonts w:ascii="Constantia" w:hAnsi="Constantia"/>
          <w:sz w:val="18"/>
          <w:szCs w:val="18"/>
        </w:rPr>
        <w:t xml:space="preserve">W razie uznania, iż przetwarzanie przez </w:t>
      </w:r>
      <w:r w:rsidR="005E62CC" w:rsidRPr="007A1F9D">
        <w:rPr>
          <w:rFonts w:ascii="Constantia" w:hAnsi="Constantia"/>
          <w:sz w:val="18"/>
          <w:szCs w:val="18"/>
        </w:rPr>
        <w:t xml:space="preserve">Administratora Państwa </w:t>
      </w:r>
      <w:r w:rsidRPr="007A1F9D">
        <w:rPr>
          <w:rFonts w:ascii="Constantia" w:hAnsi="Constantia"/>
          <w:sz w:val="18"/>
          <w:szCs w:val="18"/>
        </w:rPr>
        <w:t>danych osobowych narusza przepisy RODO</w:t>
      </w:r>
      <w:r w:rsidR="008633FE" w:rsidRPr="007A1F9D">
        <w:rPr>
          <w:rFonts w:ascii="Constantia" w:hAnsi="Constantia"/>
          <w:sz w:val="18"/>
          <w:szCs w:val="18"/>
        </w:rPr>
        <w:t>,</w:t>
      </w:r>
      <w:r w:rsidRPr="007A1F9D">
        <w:rPr>
          <w:rFonts w:ascii="Constantia" w:hAnsi="Constantia"/>
          <w:sz w:val="18"/>
          <w:szCs w:val="18"/>
        </w:rPr>
        <w:t xml:space="preserve"> przysługuje Państwu prawo wniesienia skargi do organu nadzorczego (Prezesa Urzędu Ochrony Danych Osobowych).</w:t>
      </w:r>
    </w:p>
    <w:p w14:paraId="02B1F41C" w14:textId="77777777" w:rsidR="007A1F9D" w:rsidRPr="007A1F9D" w:rsidRDefault="007A1F9D" w:rsidP="007A1F9D">
      <w:pPr>
        <w:spacing w:after="0"/>
        <w:jc w:val="both"/>
        <w:rPr>
          <w:rFonts w:ascii="Constantia" w:hAnsi="Constantia"/>
          <w:sz w:val="18"/>
          <w:szCs w:val="18"/>
        </w:rPr>
      </w:pPr>
    </w:p>
    <w:p w14:paraId="388E7D62" w14:textId="272A9B05" w:rsidR="00523C39" w:rsidRPr="00930A67" w:rsidRDefault="00523C39" w:rsidP="007A1F9D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Constantia" w:hAnsi="Constantia"/>
          <w:b/>
          <w:smallCaps/>
          <w:sz w:val="18"/>
          <w:szCs w:val="18"/>
        </w:rPr>
      </w:pPr>
      <w:r w:rsidRPr="00930A67">
        <w:rPr>
          <w:rFonts w:ascii="Constantia" w:hAnsi="Constantia"/>
          <w:b/>
          <w:smallCaps/>
          <w:sz w:val="18"/>
          <w:szCs w:val="18"/>
        </w:rPr>
        <w:t>Obowiązek podania danych</w:t>
      </w:r>
    </w:p>
    <w:p w14:paraId="2889CCB5" w14:textId="4ED0EEFA" w:rsidR="005D386B" w:rsidRPr="007A1F9D" w:rsidRDefault="005D386B" w:rsidP="007A1F9D">
      <w:pPr>
        <w:spacing w:after="0"/>
        <w:jc w:val="both"/>
        <w:rPr>
          <w:rFonts w:ascii="Constantia" w:hAnsi="Constantia"/>
          <w:sz w:val="18"/>
          <w:szCs w:val="18"/>
        </w:rPr>
      </w:pPr>
      <w:r w:rsidRPr="007A1F9D">
        <w:rPr>
          <w:rFonts w:ascii="Constantia" w:hAnsi="Constantia"/>
          <w:sz w:val="18"/>
          <w:szCs w:val="18"/>
        </w:rPr>
        <w:t>Podanie przez Państwa danych osobowych jest dobrowolne, lecz niezbędne dla realizacji wyżej zakreślonych celów. Niepodanie danych poskutkuje niemożliwością realizacji tych celów, a w konsekwencji – niemożliwością zawarcia i realizacji umowy.</w:t>
      </w:r>
      <w:r w:rsidR="00BA2083">
        <w:rPr>
          <w:rFonts w:ascii="Constantia" w:hAnsi="Constantia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746069B9" wp14:editId="510B7F9D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5760000" cy="4222800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o na haczyku f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2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386B" w:rsidRPr="007A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08A4"/>
    <w:multiLevelType w:val="hybridMultilevel"/>
    <w:tmpl w:val="E29E6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26"/>
    <w:rsid w:val="0008265C"/>
    <w:rsid w:val="00094AF5"/>
    <w:rsid w:val="000D3540"/>
    <w:rsid w:val="00335791"/>
    <w:rsid w:val="00370679"/>
    <w:rsid w:val="00376817"/>
    <w:rsid w:val="00404F89"/>
    <w:rsid w:val="00474560"/>
    <w:rsid w:val="00474891"/>
    <w:rsid w:val="00496376"/>
    <w:rsid w:val="004A6A55"/>
    <w:rsid w:val="004C7055"/>
    <w:rsid w:val="00523C39"/>
    <w:rsid w:val="00577878"/>
    <w:rsid w:val="005D386B"/>
    <w:rsid w:val="005E62CC"/>
    <w:rsid w:val="0067774B"/>
    <w:rsid w:val="00687793"/>
    <w:rsid w:val="00691638"/>
    <w:rsid w:val="007220D2"/>
    <w:rsid w:val="00740B57"/>
    <w:rsid w:val="00757773"/>
    <w:rsid w:val="007A1F9D"/>
    <w:rsid w:val="007C0C58"/>
    <w:rsid w:val="007C7670"/>
    <w:rsid w:val="008144C8"/>
    <w:rsid w:val="00844B8C"/>
    <w:rsid w:val="008633FE"/>
    <w:rsid w:val="00874EAA"/>
    <w:rsid w:val="008975D8"/>
    <w:rsid w:val="008D7701"/>
    <w:rsid w:val="00930A67"/>
    <w:rsid w:val="00964E68"/>
    <w:rsid w:val="009E1BCF"/>
    <w:rsid w:val="009F5821"/>
    <w:rsid w:val="00A47034"/>
    <w:rsid w:val="00A54BD9"/>
    <w:rsid w:val="00A804CB"/>
    <w:rsid w:val="00A831DD"/>
    <w:rsid w:val="00AA05BB"/>
    <w:rsid w:val="00B77624"/>
    <w:rsid w:val="00BA2083"/>
    <w:rsid w:val="00BA6078"/>
    <w:rsid w:val="00C03752"/>
    <w:rsid w:val="00D00944"/>
    <w:rsid w:val="00D60926"/>
    <w:rsid w:val="00D83EFF"/>
    <w:rsid w:val="00DE5180"/>
    <w:rsid w:val="00E04238"/>
    <w:rsid w:val="00EA55CA"/>
    <w:rsid w:val="00F04EA5"/>
    <w:rsid w:val="00F362E0"/>
    <w:rsid w:val="00F47235"/>
    <w:rsid w:val="00F737DB"/>
    <w:rsid w:val="00F93BFC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6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034"/>
    <w:pPr>
      <w:ind w:left="720"/>
      <w:contextualSpacing/>
    </w:pPr>
  </w:style>
  <w:style w:type="table" w:styleId="Tabela-Siatka">
    <w:name w:val="Table Grid"/>
    <w:basedOn w:val="Standardowy"/>
    <w:uiPriority w:val="39"/>
    <w:rsid w:val="00F7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1F9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1F9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034"/>
    <w:pPr>
      <w:ind w:left="720"/>
      <w:contextualSpacing/>
    </w:pPr>
  </w:style>
  <w:style w:type="table" w:styleId="Tabela-Siatka">
    <w:name w:val="Table Grid"/>
    <w:basedOn w:val="Standardowy"/>
    <w:uiPriority w:val="39"/>
    <w:rsid w:val="00F7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1F9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1F9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teonahaczyk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Lenovo</cp:lastModifiedBy>
  <cp:revision>2</cp:revision>
  <dcterms:created xsi:type="dcterms:W3CDTF">2023-09-10T16:48:00Z</dcterms:created>
  <dcterms:modified xsi:type="dcterms:W3CDTF">2023-09-10T16:48:00Z</dcterms:modified>
</cp:coreProperties>
</file>